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BCF8" w14:textId="77777777" w:rsidR="001266D2" w:rsidRPr="00D73D3C" w:rsidRDefault="001266D2" w:rsidP="00D73D3C">
      <w:pPr>
        <w:jc w:val="center"/>
        <w:rPr>
          <w:rFonts w:ascii="Times New Roman" w:hAnsi="Times New Roman" w:cs="Times New Roman"/>
        </w:rPr>
      </w:pPr>
      <w:r w:rsidRPr="00D73D3C">
        <w:rPr>
          <w:rFonts w:ascii="Times New Roman" w:hAnsi="Times New Roman" w:cs="Times New Roman"/>
        </w:rPr>
        <w:t>OBOWIĄZEK INFORMACYJNY</w:t>
      </w:r>
    </w:p>
    <w:p w14:paraId="70AD24FF" w14:textId="77777777" w:rsidR="001266D2" w:rsidRPr="00D73D3C" w:rsidRDefault="001266D2" w:rsidP="00D73D3C">
      <w:pPr>
        <w:jc w:val="both"/>
        <w:rPr>
          <w:rFonts w:ascii="Times New Roman" w:hAnsi="Times New Roman" w:cs="Times New Roman"/>
        </w:rPr>
      </w:pPr>
      <w:r w:rsidRPr="00D73D3C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(…) („Rozporządzenie Ogólne”), dalej jako „RODO” Uniwersytet Jagielloński informuje, że:</w:t>
      </w:r>
    </w:p>
    <w:p w14:paraId="3D713F9A" w14:textId="77777777" w:rsidR="001266D2" w:rsidRPr="00D73D3C" w:rsidRDefault="001266D2" w:rsidP="00D73D3C">
      <w:pPr>
        <w:jc w:val="both"/>
        <w:rPr>
          <w:rFonts w:ascii="Times New Roman" w:hAnsi="Times New Roman" w:cs="Times New Roman"/>
        </w:rPr>
      </w:pPr>
    </w:p>
    <w:p w14:paraId="3CA1BF40" w14:textId="77777777" w:rsidR="001266D2" w:rsidRPr="00D73D3C" w:rsidRDefault="001266D2" w:rsidP="00D73D3C">
      <w:pPr>
        <w:jc w:val="both"/>
        <w:rPr>
          <w:rFonts w:ascii="Times New Roman" w:hAnsi="Times New Roman" w:cs="Times New Roman"/>
        </w:rPr>
      </w:pPr>
      <w:r w:rsidRPr="00D73D3C">
        <w:rPr>
          <w:rFonts w:ascii="Times New Roman" w:hAnsi="Times New Roman" w:cs="Times New Roman"/>
        </w:rPr>
        <w:t>1. Administratorem Pani/Pana danych osobowych jest Uniwersytet Jagielloński, ul. Gołębia 24, 31-007 Kraków.</w:t>
      </w:r>
    </w:p>
    <w:p w14:paraId="2432DEF5" w14:textId="77777777" w:rsidR="001266D2" w:rsidRPr="00D73D3C" w:rsidRDefault="001266D2" w:rsidP="00D73D3C">
      <w:pPr>
        <w:jc w:val="both"/>
        <w:rPr>
          <w:rFonts w:ascii="Times New Roman" w:hAnsi="Times New Roman" w:cs="Times New Roman"/>
        </w:rPr>
      </w:pPr>
      <w:r w:rsidRPr="00D73D3C">
        <w:rPr>
          <w:rFonts w:ascii="Times New Roman" w:hAnsi="Times New Roman" w:cs="Times New Roman"/>
        </w:rPr>
        <w:t>2. W Uniwersytecie wyznaczony został Inspektor Ochrony Danych, ul. Gołębia 24, 31-007 Kraków, pokój nr 5. Kontakt z Inspektorem zapewniony jest od poniedziałku do piątku w godzinach od 8:30-15:30 oraz przez e-mail: iod@uj.edu.pl lub pod numerem telefonu 12 663 12 25/1075,</w:t>
      </w:r>
    </w:p>
    <w:p w14:paraId="4EA01546" w14:textId="77777777" w:rsidR="001266D2" w:rsidRPr="00D73D3C" w:rsidRDefault="001266D2" w:rsidP="00D73D3C">
      <w:pPr>
        <w:jc w:val="both"/>
        <w:rPr>
          <w:rFonts w:ascii="Times New Roman" w:hAnsi="Times New Roman" w:cs="Times New Roman"/>
        </w:rPr>
      </w:pPr>
      <w:r w:rsidRPr="00D73D3C">
        <w:rPr>
          <w:rFonts w:ascii="Times New Roman" w:hAnsi="Times New Roman" w:cs="Times New Roman"/>
        </w:rPr>
        <w:t>3. Pani/Pana dane osobowe przetwarzane będą w celu:</w:t>
      </w:r>
    </w:p>
    <w:p w14:paraId="6E5D0813" w14:textId="407D7737" w:rsidR="001266D2" w:rsidRPr="00D73D3C" w:rsidRDefault="001266D2" w:rsidP="00D73D3C">
      <w:pPr>
        <w:jc w:val="both"/>
        <w:rPr>
          <w:rFonts w:ascii="Times New Roman" w:hAnsi="Times New Roman" w:cs="Times New Roman"/>
        </w:rPr>
      </w:pPr>
      <w:r w:rsidRPr="00D73D3C">
        <w:rPr>
          <w:rFonts w:ascii="Times New Roman" w:hAnsi="Times New Roman" w:cs="Times New Roman"/>
        </w:rPr>
        <w:t>a) realizacji umowy, której przedmiotem jest udział w V Międzynarodowej Konferencji Naukowej – Problemy i wyzwania geografii komunikacji, a także poprzedzająca ją rejestracja, tj.  na podstawie art. 6 ust. 1it. b) RODO,</w:t>
      </w:r>
    </w:p>
    <w:p w14:paraId="020BC574" w14:textId="77777777" w:rsidR="001266D2" w:rsidRPr="00D73D3C" w:rsidRDefault="001266D2" w:rsidP="00D73D3C">
      <w:pPr>
        <w:jc w:val="both"/>
        <w:rPr>
          <w:rFonts w:ascii="Times New Roman" w:hAnsi="Times New Roman" w:cs="Times New Roman"/>
        </w:rPr>
      </w:pPr>
      <w:r w:rsidRPr="00D73D3C">
        <w:rPr>
          <w:rFonts w:ascii="Times New Roman" w:hAnsi="Times New Roman" w:cs="Times New Roman"/>
        </w:rPr>
        <w:t>4. Podanie przez Panią/Pana danych jest:</w:t>
      </w:r>
    </w:p>
    <w:p w14:paraId="18A2B30F" w14:textId="77777777" w:rsidR="001266D2" w:rsidRPr="00D73D3C" w:rsidRDefault="001266D2" w:rsidP="00D73D3C">
      <w:pPr>
        <w:jc w:val="both"/>
        <w:rPr>
          <w:rFonts w:ascii="Times New Roman" w:hAnsi="Times New Roman" w:cs="Times New Roman"/>
        </w:rPr>
      </w:pPr>
      <w:r w:rsidRPr="00D73D3C">
        <w:rPr>
          <w:rFonts w:ascii="Times New Roman" w:hAnsi="Times New Roman" w:cs="Times New Roman"/>
        </w:rPr>
        <w:t>a) warunkiem zawarcia i realizacji umowy czyli dokonania  rejestracji oraz udziału w ww. Konferencji,</w:t>
      </w:r>
    </w:p>
    <w:p w14:paraId="2A16C5C9" w14:textId="4885BC72" w:rsidR="001266D2" w:rsidRPr="00D73D3C" w:rsidRDefault="00D73D3C" w:rsidP="00D7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266D2" w:rsidRPr="00D73D3C">
        <w:rPr>
          <w:rFonts w:ascii="Times New Roman" w:hAnsi="Times New Roman" w:cs="Times New Roman"/>
        </w:rPr>
        <w:t>. Pani/Pana dane osobowe nie będą przekazywane do państw trzecich (poza Europejski Obszar Gospodarczy) ani do organizacji międzynarodowych.</w:t>
      </w:r>
    </w:p>
    <w:p w14:paraId="46AE66A4" w14:textId="553A756F" w:rsidR="001266D2" w:rsidRPr="00D73D3C" w:rsidRDefault="00D73D3C" w:rsidP="00D7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266D2" w:rsidRPr="00D73D3C">
        <w:rPr>
          <w:rFonts w:ascii="Times New Roman" w:hAnsi="Times New Roman" w:cs="Times New Roman"/>
        </w:rPr>
        <w:t>. Pani/Pana dane przechowywane będą przez okres organizacji Konferencji oraz do czasu dokonania ostatecznego rozliczenia i zamknięcia Konferencji, a także do czasu przedawnienia roszczeń mogących wyniknąć z realizacji umowy, o której mowa w pkt. 3 lit. a)</w:t>
      </w:r>
    </w:p>
    <w:p w14:paraId="2BA48B61" w14:textId="34B71793" w:rsidR="001266D2" w:rsidRPr="00D73D3C" w:rsidRDefault="00D73D3C" w:rsidP="00D7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266D2" w:rsidRPr="00D73D3C">
        <w:rPr>
          <w:rFonts w:ascii="Times New Roman" w:hAnsi="Times New Roman" w:cs="Times New Roman"/>
        </w:rPr>
        <w:t xml:space="preserve">. Posiada Pani/Pan prawo do: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przetwarzania, </w:t>
      </w:r>
    </w:p>
    <w:p w14:paraId="6283CDFF" w14:textId="5D42C3ED" w:rsidR="001266D2" w:rsidRPr="00D73D3C" w:rsidRDefault="00D73D3C" w:rsidP="00D7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66D2" w:rsidRPr="00D73D3C">
        <w:rPr>
          <w:rFonts w:ascii="Times New Roman" w:hAnsi="Times New Roman" w:cs="Times New Roman"/>
        </w:rPr>
        <w:t>. Pani/Pana dane osobowe nie będą przedmiotem automatycznego podejmowania decyzji ani profilowania,</w:t>
      </w:r>
    </w:p>
    <w:p w14:paraId="42E46B87" w14:textId="14949C63" w:rsidR="002B0327" w:rsidRPr="00D73D3C" w:rsidRDefault="00D73D3C" w:rsidP="00D7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266D2" w:rsidRPr="00D73D3C">
        <w:rPr>
          <w:rFonts w:ascii="Times New Roman" w:hAnsi="Times New Roman" w:cs="Times New Roman"/>
        </w:rPr>
        <w:t>. Posiada Pan/Pani prawo do wniesienia skargi do Prezesa Urzędu Ochrony Danych Osobowych gdy uzna Pani/Pan, że przetwarzanie Pani/Pana danych osobowych odbywa się z naruszeniem przepisów Rozporządzenia Ogólnego.</w:t>
      </w:r>
    </w:p>
    <w:sectPr w:rsidR="002B0327" w:rsidRPr="00D7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D2"/>
    <w:rsid w:val="001266D2"/>
    <w:rsid w:val="002B0327"/>
    <w:rsid w:val="006E7074"/>
    <w:rsid w:val="00D36480"/>
    <w:rsid w:val="00D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6087"/>
  <w15:chartTrackingRefBased/>
  <w15:docId w15:val="{28A4B635-2377-4E66-ADBA-FF829C72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6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Fiedeń</dc:creator>
  <cp:keywords/>
  <dc:description/>
  <cp:lastModifiedBy>Łukasz Fiedeń</cp:lastModifiedBy>
  <cp:revision>4</cp:revision>
  <dcterms:created xsi:type="dcterms:W3CDTF">2020-09-16T12:09:00Z</dcterms:created>
  <dcterms:modified xsi:type="dcterms:W3CDTF">2020-09-17T09:53:00Z</dcterms:modified>
</cp:coreProperties>
</file>